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20" w:rsidRPr="006E79CD" w:rsidRDefault="00B93B20" w:rsidP="00B93B20">
      <w:pPr>
        <w:spacing w:before="240" w:after="120"/>
        <w:jc w:val="center"/>
        <w:rPr>
          <w:rFonts w:ascii="Kokila" w:hAnsi="Kokila" w:cs="Kokila"/>
          <w:b/>
          <w:bCs/>
          <w:sz w:val="36"/>
          <w:szCs w:val="36"/>
        </w:rPr>
      </w:pPr>
      <w:r w:rsidRPr="006E79CD">
        <w:rPr>
          <w:rFonts w:ascii="Kokila" w:hAnsi="Kokila" w:cs="Nirmala UI"/>
          <w:b/>
          <w:bCs/>
          <w:sz w:val="36"/>
          <w:szCs w:val="36"/>
          <w:cs/>
        </w:rPr>
        <w:t>शिक्षा विकास तथा समन्वय इकाइ</w:t>
      </w:r>
      <w:r w:rsidRPr="006E79CD">
        <w:rPr>
          <w:rFonts w:ascii="Kokila" w:hAnsi="Kokila" w:cs="Kokila"/>
          <w:b/>
          <w:bCs/>
          <w:sz w:val="36"/>
          <w:szCs w:val="36"/>
          <w:cs/>
        </w:rPr>
        <w:t xml:space="preserve">¸ </w:t>
      </w:r>
      <w:r w:rsidRPr="006E79CD">
        <w:rPr>
          <w:rFonts w:ascii="Kokila" w:hAnsi="Kokila" w:cs="Nirmala UI"/>
          <w:b/>
          <w:bCs/>
          <w:sz w:val="36"/>
          <w:szCs w:val="36"/>
          <w:cs/>
        </w:rPr>
        <w:t>काठमाडौंको नागरिक वडापत्र</w:t>
      </w:r>
    </w:p>
    <w:tbl>
      <w:tblPr>
        <w:tblW w:w="1116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731"/>
        <w:gridCol w:w="1890"/>
        <w:gridCol w:w="990"/>
        <w:gridCol w:w="990"/>
        <w:gridCol w:w="1284"/>
        <w:gridCol w:w="1236"/>
        <w:gridCol w:w="1350"/>
      </w:tblGrid>
      <w:tr w:rsidR="004D110D" w:rsidRPr="00761258" w:rsidTr="00437870">
        <w:trPr>
          <w:trHeight w:val="728"/>
          <w:tblHeader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क्र.सं.</w:t>
            </w:r>
          </w:p>
        </w:tc>
        <w:tc>
          <w:tcPr>
            <w:tcW w:w="2731" w:type="dxa"/>
            <w:shd w:val="clear" w:color="auto" w:fill="auto"/>
            <w:noWrap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सम्पादन गर्ने</w:t>
            </w:r>
            <w:r w:rsidR="00761258" w:rsidRPr="00761258">
              <w:rPr>
                <w:rFonts w:ascii="Kokila" w:eastAsia="Times New Roman" w:hAnsi="Kokila" w:cs="Kokila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कार्यहरु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आवश्यक</w:t>
            </w:r>
            <w:r w:rsidR="00761258" w:rsidRPr="00761258">
              <w:rPr>
                <w:rFonts w:ascii="Kokila" w:eastAsia="Times New Roman" w:hAnsi="Kokila" w:cs="Kokila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कागजात तथा सेवा लिने प्रकृया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कार्य</w:t>
            </w:r>
            <w:r w:rsidR="00761258" w:rsidRPr="00761258">
              <w:rPr>
                <w:rFonts w:ascii="Kokila" w:eastAsia="Times New Roman" w:hAnsi="Kokila" w:cs="Kokila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सम्पादन कक्ष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कार्य</w:t>
            </w:r>
            <w:r w:rsidR="00761258" w:rsidRPr="00761258">
              <w:rPr>
                <w:rFonts w:ascii="Kokila" w:eastAsia="Times New Roman" w:hAnsi="Kokila" w:cs="Kokila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सम्पादन गर्दा लाग्ने शुल्क तथा राजश्व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कार्य</w:t>
            </w:r>
            <w:r w:rsidR="00761258" w:rsidRPr="00761258">
              <w:rPr>
                <w:rFonts w:ascii="Kokila" w:eastAsia="Times New Roman" w:hAnsi="Kokila" w:cs="Kokila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सम्पादन गर्दा लाग्ने समय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जिम्मेवार</w:t>
            </w:r>
            <w:r w:rsidR="00077B0B" w:rsidRPr="00761258">
              <w:rPr>
                <w:rFonts w:ascii="Kokila" w:eastAsia="Times New Roman" w:hAnsi="Kokila" w:cs="Kokila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अधिकारी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गुनासो</w:t>
            </w:r>
            <w:r w:rsidR="003064D5"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सुन्ने तथा अन्तिम निर्णय दिने अधिकारी</w:t>
            </w:r>
          </w:p>
        </w:tc>
      </w:tr>
      <w:tr w:rsidR="004D110D" w:rsidRPr="00761258" w:rsidTr="00437870">
        <w:trPr>
          <w:trHeight w:val="512"/>
        </w:trPr>
        <w:tc>
          <w:tcPr>
            <w:tcW w:w="689" w:type="dxa"/>
            <w:vMerge w:val="restart"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2731" w:type="dxa"/>
            <w:shd w:val="clear" w:color="auto" w:fill="auto"/>
            <w:noWrap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दर्ता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चलानी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प्रमुखलाई सम्बोधान गरिएको निवेदन तथा चिठीपत्र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B93B20" w:rsidRPr="00761258" w:rsidRDefault="00B93B20" w:rsidP="003064D5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नं.२ र १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नि:शुल्क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तुरुन्त</w:t>
            </w:r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शाखाको शाखा अधिकृत</w:t>
            </w:r>
          </w:p>
        </w:tc>
        <w:tc>
          <w:tcPr>
            <w:tcW w:w="1350" w:type="dxa"/>
            <w:vMerge w:val="restart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D110D" w:rsidRPr="00761258" w:rsidTr="00437870">
        <w:trPr>
          <w:trHeight w:val="420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noWrap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कार्यालय सम्बन्धी जानकारी एवं सोधपुछ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मौखिक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वा लिखित निवेदन</w:t>
            </w:r>
          </w:p>
        </w:tc>
        <w:tc>
          <w:tcPr>
            <w:tcW w:w="990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तुरुन्त</w:t>
            </w:r>
          </w:p>
        </w:tc>
        <w:tc>
          <w:tcPr>
            <w:tcW w:w="1236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</w:tr>
      <w:tr w:rsidR="004D110D" w:rsidRPr="00761258" w:rsidTr="00437870">
        <w:trPr>
          <w:trHeight w:val="674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noWrap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गुनासो सुनुवाई तथा उजुरी व्यवस्थापन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गुनासो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पेटीकामा गुनासो टिपेर खसाल्ने वा इकाइ प्रमुखलाई गुनासो टिपाउने वा निवेदन दिने</w:t>
            </w:r>
          </w:p>
        </w:tc>
        <w:tc>
          <w:tcPr>
            <w:tcW w:w="990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गुनासोको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प्रकृति हेरी सोही दिन वा भोलिपल्ट</w:t>
            </w:r>
          </w:p>
        </w:tc>
        <w:tc>
          <w:tcPr>
            <w:tcW w:w="1236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</w:tr>
      <w:tr w:rsidR="00B93B20" w:rsidRPr="00761258" w:rsidTr="00437870">
        <w:trPr>
          <w:trHeight w:val="314"/>
        </w:trPr>
        <w:tc>
          <w:tcPr>
            <w:tcW w:w="689" w:type="dxa"/>
            <w:vMerge w:val="restart"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</w:t>
            </w:r>
          </w:p>
        </w:tc>
        <w:tc>
          <w:tcPr>
            <w:tcW w:w="10471" w:type="dxa"/>
            <w:gridSpan w:val="7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परीक्षासँग सम्वन्धित कार्यहरु</w:t>
            </w:r>
          </w:p>
        </w:tc>
      </w:tr>
      <w:tr w:rsidR="004D110D" w:rsidRPr="00761258" w:rsidTr="00437870">
        <w:trPr>
          <w:trHeight w:val="960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शैक्षिक सत्र २०७३ र सो भन्दा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अधिल्लो वर्षका कक्षा ८ को लव्धाङ्क पत्रमा नाम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थर र जन्म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मिति संशोधन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विद्यालयको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सिफारिस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कक्षा ८ को परीक्षा दिएको मिति पूर्व जारी भएको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जन्मदर्ता प्रमाण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कक्षा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८ को सक्कल मार्कसिट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रकम जम्मा गरेको सक्कलै भौचर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७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रु.२००।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आवश्यक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कागजात सहित पेश हुन आएमा तुरुन्तै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1196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कक्षा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९ को रजिष्ट्रेशन सम्ब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न्धी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 (विद्यालयगत रुपमा)</w:t>
            </w:r>
          </w:p>
        </w:tc>
        <w:tc>
          <w:tcPr>
            <w:tcW w:w="1890" w:type="dxa"/>
            <w:shd w:val="clear" w:color="auto" w:fill="auto"/>
            <w:hideMark/>
          </w:tcPr>
          <w:p w:rsidR="003064D5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कक्षा८ को ग्रेडसिटको 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जन्मदर्ता प्रमाण पत्र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रितपूर्वक भरिएको फाराम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राजस्व जम्मा गरेको भौचर </w:t>
            </w:r>
          </w:p>
          <w:p w:rsidR="00B93B20" w:rsidRPr="00761258" w:rsidRDefault="003064D5" w:rsidP="003064D5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विद्यालयले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तयार गरेको बिद्यार्थीको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समष्टिगत विवरण 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७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बोर्डले तोके वमोजिमको राजस्व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855BE4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 परीक्षा बोर्डले तोके बमोजिमको समयानुसार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3064D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1097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कक्षा १० का विद्यार्थीहरुको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आवेदन फाराम सम्बन्धी कार्य ( विद्यालयगत रुपमा)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3064D5" w:rsidP="003064D5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कक्षा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८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को ग्रेडसिटको प्रतिलिपि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जन्मदर्ता प्रमाण पत्र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रजिष्ट्रेशन मेनुको प्रतिलिपि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विद्यालयले तयार गरेको बिद्यार्थीको समष्टिगत विवरण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७</w:t>
            </w:r>
            <w:r w:rsidR="00855BE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855BE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855BE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बोर्डले तोके वमोजिमको राजस्व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855BE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परीक्षा बोर्डले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तोके बमोजिमको समयानुसार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855BE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855BE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440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माध्यामिक शिक्षा परीक्षा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सञ्चालन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व्यवस्थापन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वोर्ड (प.नि.का.)ले तोके अनुसार परीक्षा केन्द्र निर्धारण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सञ्चालन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अनुगमन र उत्तरपुस्तिका परीक्षण केन्द्रमा ढुवानी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७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095B76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वोर्डले तोके वमोजिम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 नर्मस्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095B76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्षा वोर्डले तोकेको कार्य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तालिका बमोजिम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773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SEE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परीक्षाको प्रमाणपत्र तथा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लेजर वितरण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 (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विद्यालयगत रुपमा)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095B76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बो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र्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डले तोके अनुसार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 राजस्व बुझाई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वि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द्यालयगत रुपमा लिने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७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राष्ट्रिय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वोर्डले तोके वमोजिम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राजस्व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SEE 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 नतिजा प्रकाशन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भई इकाइमा प्राप्त भएको मितिले ७ दिनभित्र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095B76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1151"/>
        </w:trPr>
        <w:tc>
          <w:tcPr>
            <w:tcW w:w="689" w:type="dxa"/>
            <w:vMerge/>
            <w:vAlign w:val="center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SEE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 प्रमाणपत्रमा नाम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थर र</w:t>
            </w:r>
            <w:r w:rsidR="00D91D1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जन्म</w:t>
            </w:r>
            <w:r w:rsidR="00D91D1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मिति संशोधनको लागि सिफारिस (परीक्षाफल प्रकाशित भएको मितिले ६ महिना</w:t>
            </w:r>
            <w:r w:rsidR="00D91D1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भित्र</w:t>
            </w:r>
            <w:r w:rsidR="00D91D14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मात्र)</w:t>
            </w:r>
          </w:p>
        </w:tc>
        <w:tc>
          <w:tcPr>
            <w:tcW w:w="1890" w:type="dxa"/>
            <w:shd w:val="clear" w:color="auto" w:fill="auto"/>
            <w:hideMark/>
          </w:tcPr>
          <w:p w:rsidR="00DF165F" w:rsidRPr="00761258" w:rsidRDefault="00D91D14" w:rsidP="00DF165F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सिफारिस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जन्मदर्ता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प्रमाणपत्रको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प्रतिलिपि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</w:p>
          <w:p w:rsidR="00B93B20" w:rsidRPr="00761258" w:rsidRDefault="00DF165F" w:rsidP="00DF165F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प्रवेश पत्रको प्रतिलिपि र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रित पूर्वकको निवेदन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७</w:t>
            </w:r>
            <w:r w:rsidR="00DF165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 ९</w:t>
            </w:r>
            <w:r w:rsidR="00DF165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नि.शुल्क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DF165F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आवश्यक</w:t>
            </w:r>
            <w:r w:rsidR="00DF165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कागजात सहित रितपूर्वक निवेदन प्राप्त भए पछि सोही दिन 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DF165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DF165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962"/>
        </w:trPr>
        <w:tc>
          <w:tcPr>
            <w:tcW w:w="689" w:type="dxa"/>
            <w:vAlign w:val="center"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लब्धाङ्क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/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ग्रेड सिट तथा अन्य प्रमाणपत्र सत्यापन</w:t>
            </w:r>
          </w:p>
        </w:tc>
        <w:tc>
          <w:tcPr>
            <w:tcW w:w="189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सक्कलै लब्धाङ्क पत्र र अन्य सत्यापन गर्नुपर्ने प्रमाणपत्रहरु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दस्तुर तिरेको रसिद वा भौचर सहित पेश गर्ने</w:t>
            </w:r>
          </w:p>
        </w:tc>
        <w:tc>
          <w:tcPr>
            <w:tcW w:w="99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९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 शाखा</w:t>
            </w:r>
          </w:p>
        </w:tc>
        <w:tc>
          <w:tcPr>
            <w:tcW w:w="99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प्रतिव्यक्ति 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.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५००</w:t>
            </w:r>
          </w:p>
        </w:tc>
        <w:tc>
          <w:tcPr>
            <w:tcW w:w="1284" w:type="dxa"/>
            <w:shd w:val="clear" w:color="auto" w:fill="auto"/>
          </w:tcPr>
          <w:p w:rsidR="00B93B20" w:rsidRPr="00761258" w:rsidRDefault="0016430A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सोही दिन</w:t>
            </w:r>
          </w:p>
        </w:tc>
        <w:tc>
          <w:tcPr>
            <w:tcW w:w="1236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परीक्षा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B93B20" w:rsidRPr="00761258" w:rsidTr="00437870">
        <w:trPr>
          <w:trHeight w:val="251"/>
        </w:trPr>
        <w:tc>
          <w:tcPr>
            <w:tcW w:w="689" w:type="dxa"/>
            <w:vMerge w:val="restart"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३</w:t>
            </w:r>
          </w:p>
        </w:tc>
        <w:tc>
          <w:tcPr>
            <w:tcW w:w="10471" w:type="dxa"/>
            <w:gridSpan w:val="7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 प्रशासनसँग सम्बन्धित कार्यहरु</w:t>
            </w:r>
          </w:p>
        </w:tc>
      </w:tr>
      <w:tr w:rsidR="004D110D" w:rsidRPr="00761258" w:rsidTr="00437870">
        <w:trPr>
          <w:trHeight w:val="449"/>
        </w:trPr>
        <w:tc>
          <w:tcPr>
            <w:tcW w:w="689" w:type="dxa"/>
            <w:vMerge/>
            <w:shd w:val="clear" w:color="auto" w:fill="auto"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</w:p>
        </w:tc>
        <w:tc>
          <w:tcPr>
            <w:tcW w:w="2731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 सेवा आयोगबाट स्थायी नियुक्तिका लागि सिफारिस भइआएका शिक्षकहरुलाई स्थायी नियुक्ति प्रदान</w:t>
            </w:r>
          </w:p>
        </w:tc>
        <w:tc>
          <w:tcPr>
            <w:tcW w:w="189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आयोग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</w:rPr>
              <w:t>/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शिक्षा तथा मानव विकास स्रोत केन्द्र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</w:rPr>
              <w:t>/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शिक्षा विकास निर्देशनालयको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सिफारिस पत्र</w:t>
            </w:r>
          </w:p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सक्कलै प्रवेश पत्र</w:t>
            </w:r>
          </w:p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निरोगिताको प्रमाणपत्र</w:t>
            </w:r>
          </w:p>
          <w:p w:rsidR="0016430A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नागरिकताको प्रमाणपत्रको प्रमाणित प्रतिलिपि </w:t>
            </w:r>
          </w:p>
          <w:p w:rsidR="0016430A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स्थायी अध्यापन अनुमति पत्र </w:t>
            </w:r>
          </w:p>
          <w:p w:rsidR="00B93B20" w:rsidRPr="00761258" w:rsidRDefault="0016430A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तालिमको प्रमाणपत्र र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अन्य शैषिक योग्यताका प्रमाणपत्रका प्रमाणित प्रतिलिपि</w:t>
            </w:r>
          </w:p>
        </w:tc>
        <w:tc>
          <w:tcPr>
            <w:tcW w:w="990" w:type="dxa"/>
            <w:shd w:val="clear" w:color="auto" w:fill="auto"/>
          </w:tcPr>
          <w:p w:rsidR="00B93B20" w:rsidRPr="00761258" w:rsidRDefault="00B93B20" w:rsidP="0016430A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नं. </w:t>
            </w:r>
            <w:r w:rsidR="0016430A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११ विद्यालय प्रशासन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शाखा</w:t>
            </w:r>
          </w:p>
        </w:tc>
        <w:tc>
          <w:tcPr>
            <w:tcW w:w="99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सबै तहको लागि 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.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५००</w:t>
            </w:r>
          </w:p>
        </w:tc>
        <w:tc>
          <w:tcPr>
            <w:tcW w:w="1284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 ऐन तथा नियमावली अनुसार सिफारिस दर्ता भएको ३० दिन भित्र</w:t>
            </w:r>
          </w:p>
        </w:tc>
        <w:tc>
          <w:tcPr>
            <w:tcW w:w="1236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 प्रशासन शाखाको शाखा अधिकृत</w:t>
            </w:r>
          </w:p>
        </w:tc>
        <w:tc>
          <w:tcPr>
            <w:tcW w:w="1350" w:type="dxa"/>
            <w:shd w:val="clear" w:color="auto" w:fill="auto"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077B0B" w:rsidRPr="00761258" w:rsidTr="00437870">
        <w:trPr>
          <w:trHeight w:val="480"/>
        </w:trPr>
        <w:tc>
          <w:tcPr>
            <w:tcW w:w="689" w:type="dxa"/>
            <w:vMerge/>
            <w:shd w:val="clear" w:color="auto" w:fill="auto"/>
            <w:hideMark/>
          </w:tcPr>
          <w:p w:rsidR="00077B0B" w:rsidRPr="00761258" w:rsidRDefault="00077B0B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vMerge w:val="restart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अध्यापन अनुमति पत्र वितरण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प्रतिलिपि तथा संशोधनका लागि सिफारिस</w:t>
            </w: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lastRenderedPageBreak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रितपूर्वकको निवेदन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lastRenderedPageBreak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सक्कलै प्रवेश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नागरिकताको प्रमाणपत्रको 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 पासपोर्ट साइजको फोटोहरु</w:t>
            </w:r>
          </w:p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-SEE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देखि तोकिएको न्यूनतम शैक्षिक योग्यतासम्मका शैक्षिक योग्यताका प्रमाणपत्रहरुको स्वयम् प्रमाणित प्रतिलिपिहरु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br/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ढिला गरी लिनेको हकमा आयोगले तोके बमोजिम नगद जम्मा गरेको भौचर वा रसिद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 xml:space="preserve">कोठानं. ११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विद्यालय प्रशासन शाखा</w:t>
            </w:r>
          </w:p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lastRenderedPageBreak/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नयाँ अध्यापन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अनुमतिपत्र निशुःल्क</w:t>
            </w:r>
          </w:p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पुरानो अध्यापन अनुमति पत्र रु. २००</w:t>
            </w:r>
          </w:p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अध्यापन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अनुमति पत्रको प्रतिलिपि रु. १००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(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राजस्व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077B0B" w:rsidRPr="00761258" w:rsidRDefault="00077B0B" w:rsidP="00077B0B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 xml:space="preserve">कार्य बोझका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आधारमा तुरून्त वा पेश गरेको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भोलिपल्ट</w:t>
            </w:r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i/>
                <w:i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lastRenderedPageBreak/>
              <w:t xml:space="preserve">विद्यालय प्रशासन </w:t>
            </w: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lastRenderedPageBreak/>
              <w:t>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i/>
                <w:i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lastRenderedPageBreak/>
              <w:t>इकाइ प्रमुख</w:t>
            </w:r>
          </w:p>
        </w:tc>
      </w:tr>
      <w:tr w:rsidR="00077B0B" w:rsidRPr="00761258" w:rsidTr="00437870">
        <w:trPr>
          <w:trHeight w:val="674"/>
        </w:trPr>
        <w:tc>
          <w:tcPr>
            <w:tcW w:w="689" w:type="dxa"/>
            <w:vMerge/>
            <w:shd w:val="clear" w:color="auto" w:fill="auto"/>
            <w:vAlign w:val="center"/>
            <w:hideMark/>
          </w:tcPr>
          <w:p w:rsidR="00077B0B" w:rsidRPr="00761258" w:rsidRDefault="00077B0B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vMerge/>
            <w:vAlign w:val="center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i/>
                <w:iCs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077B0B" w:rsidRPr="00761258" w:rsidRDefault="00077B0B" w:rsidP="00B93B20">
            <w:pPr>
              <w:spacing w:after="0" w:line="240" w:lineRule="auto"/>
              <w:rPr>
                <w:rFonts w:ascii="Kokila" w:eastAsia="Times New Roman" w:hAnsi="Kokila" w:cs="Kokila"/>
                <w:i/>
                <w:i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t>इकाइ प्रमुख</w:t>
            </w:r>
          </w:p>
        </w:tc>
      </w:tr>
      <w:tr w:rsidR="004D110D" w:rsidRPr="00761258" w:rsidTr="00437870">
        <w:trPr>
          <w:trHeight w:val="791"/>
        </w:trPr>
        <w:tc>
          <w:tcPr>
            <w:tcW w:w="689" w:type="dxa"/>
            <w:vMerge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रिक्त शिक्षक पदमा पदपूर्ति (करार) अनुमति प्रदान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</w:t>
            </w:r>
            <w:r w:rsidR="00077B0B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रिक्त कसरी भएको हो सोको प्रमाण(राजिनामा वा अवकाश वा विदाको प्रमाण)</w:t>
            </w:r>
            <w:r w:rsidR="00077B0B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वि.व्य.स.को बैठकको निर्णय सहित रितपूर्वक निवेदन</w:t>
            </w:r>
            <w:r w:rsidR="00077B0B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दिने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कोठानं. </w:t>
            </w:r>
            <w:r w:rsidR="00077B0B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</w:t>
            </w:r>
            <w:r w:rsidR="00077B0B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१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विद्यालय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पेश</w:t>
            </w:r>
            <w:r w:rsidR="00077B0B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भएको दिन वा पेश भएको भोलिपल्ट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i/>
                <w:i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t>विद्यालय प्रशासनको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i/>
                <w:i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t>इकाइ</w:t>
            </w:r>
            <w:r w:rsidR="00077B0B" w:rsidRPr="00761258">
              <w:rPr>
                <w:rFonts w:ascii="Kokila" w:eastAsia="Times New Roman" w:hAnsi="Kokila" w:cs="Kokila" w:hint="cs"/>
                <w:i/>
                <w:i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i/>
                <w:iCs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1646"/>
        </w:trPr>
        <w:tc>
          <w:tcPr>
            <w:tcW w:w="689" w:type="dxa"/>
            <w:vMerge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noWrap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करार</w:t>
            </w:r>
            <w:r w:rsidR="00077B0B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 अभिलेख</w:t>
            </w:r>
            <w:r w:rsidR="00616F90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ी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करण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C05865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</w:t>
            </w:r>
            <w:r w:rsidR="00077B0B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करार गर्न दिइएको अनुमति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विव्यसको नियुक्ति सम्बन्धी निर्णय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अभिलेखीकरण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गरिदिने विद्यालयको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उम्मेदवारको नागरिकताको प्रमाणपत्र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स्थायी अध्यापन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अनुमतिपत्र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शैक्षिक प्रमाणपत्रको प्रतिलिपि सहित करार शिक्षक अभिलेखिकरणका लागि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विद्यालयले लेखेको पत्र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जिल्ला शिक्षा समितिको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खातामा नगद जम्मा गरेको भौचर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C05865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१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C05865" w:rsidRPr="00761258" w:rsidRDefault="00C05865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प्रा.शिः</w:t>
            </w:r>
          </w:p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.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५००</w:t>
            </w:r>
          </w:p>
          <w:p w:rsidR="00C05865" w:rsidRPr="00761258" w:rsidRDefault="00C05865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नि.मा.शिः</w:t>
            </w:r>
          </w:p>
          <w:p w:rsidR="00C05865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.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५००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</w:p>
          <w:p w:rsidR="00C05865" w:rsidRPr="00761258" w:rsidRDefault="00C05865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मा.शिः</w:t>
            </w:r>
          </w:p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.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१०००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पेश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C05865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भएको दिन वा पेश भएको भोलिपल्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ट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C05865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 प्रशासन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शाखाको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C05865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980"/>
        </w:trPr>
        <w:tc>
          <w:tcPr>
            <w:tcW w:w="689" w:type="dxa"/>
            <w:vMerge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शिक्षकको कार्य सम्पादन मूल्याङ्कन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47682F" w:rsidP="0047682F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शिक्षक सेवा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आयोग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नियमावली २०५७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संशोधन सहित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को नि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यम ३२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३२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क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),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३२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ख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lastRenderedPageBreak/>
              <w:t>३२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ग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र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३२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घ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अनुसार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C05865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कोठा नं. १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१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C05865" w:rsidP="00C05865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शिक्षक सेवा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आयोग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नियमावली २०५७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संशोधन सहित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को नियम 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lastRenderedPageBreak/>
              <w:t>३२घ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>.(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७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>), (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८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) 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र 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>(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९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>)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ले तोकिदिएको अवधि भित्र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lastRenderedPageBreak/>
              <w:t> 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विद्यालय प्रशासन शाखाको शाखा अधिकृत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इकाइ प्रमुख</w:t>
            </w:r>
            <w:r w:rsidR="0047682F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र शिक्षा 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lastRenderedPageBreak/>
              <w:t>विकास निर्देशक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इकाइ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 प्रमुख र शिक्षा विकास निर्देशक</w:t>
            </w:r>
          </w:p>
        </w:tc>
      </w:tr>
      <w:tr w:rsidR="004D110D" w:rsidRPr="00761258" w:rsidTr="00437870">
        <w:trPr>
          <w:trHeight w:val="1025"/>
        </w:trPr>
        <w:tc>
          <w:tcPr>
            <w:tcW w:w="689" w:type="dxa"/>
            <w:vMerge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शिक्षकहरुको असाधारण विदा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अध्ययन विदा स्वीकृति तथा अभिलेखीकरण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735DE0" w:rsidP="00B93B20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व्यवस्थापन समिति र सम्बन्धित स्थानीय तहको सिफारिस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वैकल्पिक शिक्षकको व्यवस्था गरिने व्यहोराको विव्यसको प्रतिवद्धता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विदामा बस्नु पर्ने मनासिव कारण र प्रमाण खुलेको विदामा वस्ने शिक्षकको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निवेदन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असाधारण विदाको हकमा संचित विरामी विदा सकिएको व्यहोराको विद्यालयको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सहित निवेदन दिने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१९विद्यालय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पेशभएको दिन वा पेश भएको भोलिपल्ट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47682F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4D110D" w:rsidRPr="00761258" w:rsidTr="00437870">
        <w:trPr>
          <w:trHeight w:val="1430"/>
        </w:trPr>
        <w:tc>
          <w:tcPr>
            <w:tcW w:w="689" w:type="dxa"/>
            <w:vMerge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 सरुवा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735DE0" w:rsidP="00735DE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सरुवा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हुने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शिक्षकको स्थायी नियुक्तिपत्र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रितपूर्वक भरिएको शिक्षा नियमावलीको अनुसूची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१७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</w:rPr>
              <w:br/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सरुवा भई आउने र जाने विद्यालयका विव्यस र सम्बन्धित स्थानीय तहको सहमति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सम्वन्धी निर्णयको प्रतिलिपिहरु र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अनुमति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पत्र</w:t>
            </w:r>
          </w:p>
          <w:p w:rsidR="00735DE0" w:rsidRPr="00761258" w:rsidRDefault="00735DE0" w:rsidP="00735DE0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अन्तर जिल्ला सरुवाको हकमा सरुवा भई जाने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/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आउने  जिल्लाको सहमति पत्र सहित निवेदन दिने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735DE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१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="00B93B2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735DE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प्रा.वि.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– 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.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१०००</w:t>
            </w:r>
          </w:p>
          <w:p w:rsidR="00735DE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 w:hint="cs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नि.मा.वि.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.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१५००</w:t>
            </w:r>
          </w:p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मा.वि.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.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२०००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पेश</w:t>
            </w:r>
            <w:r w:rsidR="00735DE0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="00735DE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भएको मितिले </w:t>
            </w:r>
            <w:r w:rsidR="00735DE0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१५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दिन</w:t>
            </w:r>
            <w:r w:rsidR="00735DE0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भित्र</w:t>
            </w:r>
          </w:p>
        </w:tc>
        <w:tc>
          <w:tcPr>
            <w:tcW w:w="1236" w:type="dxa"/>
            <w:shd w:val="clear" w:color="auto" w:fill="auto"/>
            <w:hideMark/>
          </w:tcPr>
          <w:p w:rsidR="00735DE0" w:rsidRPr="00761258" w:rsidRDefault="00B93B20" w:rsidP="00735DE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  <w:r w:rsidR="00735DE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 प्रशासन</w:t>
            </w:r>
            <w:r w:rsidR="00735DE0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शाखाको</w:t>
            </w:r>
            <w:r w:rsidR="00735DE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शाखा अधिकृत</w:t>
            </w:r>
            <w:r w:rsidR="00735DE0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र इकाइ प्रमुख</w:t>
            </w:r>
          </w:p>
          <w:p w:rsidR="00735DE0" w:rsidRPr="00761258" w:rsidRDefault="00735DE0" w:rsidP="00735DE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68697B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C74C1C" w:rsidRPr="00761258" w:rsidTr="00437870">
        <w:trPr>
          <w:trHeight w:val="4588"/>
        </w:trPr>
        <w:tc>
          <w:tcPr>
            <w:tcW w:w="689" w:type="dxa"/>
            <w:vMerge/>
            <w:shd w:val="clear" w:color="auto" w:fill="auto"/>
            <w:hideMark/>
          </w:tcPr>
          <w:p w:rsidR="00C74C1C" w:rsidRPr="00761258" w:rsidRDefault="00C74C1C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vMerge w:val="restart"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शिक्षक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अवकास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निवृत्तिभरण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उपदान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औषधी उपचार खर्च सिफारिस सम्बन्धी कार्य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सिटरोल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नभरेका व्यक्तिहरुले सिटरोल(शिक्षक वैयक्तिक विवरण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नागरिकताकोप्रमाणपत्रको 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शैक्षिक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योग्यताको प्रमाणपत्रको 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–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नियुक्तिको सिफारिस पत्र¸ नियुक्ति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¸सरुवापत्र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रमाना पत्र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र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हाजिरी भएको पत्रको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२/२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बढुवाभएको भए सो पत्रको 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राजिनामा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अवकास पत्रको प्रतिलिपि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२/२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बरबुझारथ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गरेको प्रमाण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अध्ययन/बेलतवी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विदा लिए नलिएको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अभिलेख सहितको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विद्यालयको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विद्यालयले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सेवा प्रमाणित गरेको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 र स्थानीय तहको विद्यालय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निरीक्षकबाट प्रमाणित सञ्चित विरामी विदाको विवरण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विद्यालयले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खुवाएको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तलब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ग्रेड प्रमाणित गरेको पत्र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औषधि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उपचार खर्च लिए नलिएको पत्र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–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-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अध्यापनअनुमति पत्रको प्रतिलिपि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–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 प्रति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१९ विद्यालय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प्रशासन शाखा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C74C1C" w:rsidRPr="00761258" w:rsidRDefault="00C74C1C" w:rsidP="00C74C1C">
            <w:pPr>
              <w:spacing w:before="120"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पेश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भएको दिन वा पेश भएको भोलिपल्ट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विद्यालय प्रशासन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शाखाको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शाखा अधिकृत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C74C1C" w:rsidRPr="00761258" w:rsidTr="00437870">
        <w:trPr>
          <w:trHeight w:val="251"/>
        </w:trPr>
        <w:tc>
          <w:tcPr>
            <w:tcW w:w="689" w:type="dxa"/>
            <w:vMerge/>
            <w:shd w:val="clear" w:color="auto" w:fill="auto"/>
            <w:hideMark/>
          </w:tcPr>
          <w:p w:rsidR="00C74C1C" w:rsidRPr="00761258" w:rsidRDefault="00C74C1C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vMerge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1C" w:rsidRPr="00761258" w:rsidRDefault="00C74C1C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</w:tr>
      <w:tr w:rsidR="00B93B20" w:rsidRPr="00761258" w:rsidTr="00437870">
        <w:trPr>
          <w:trHeight w:val="332"/>
        </w:trPr>
        <w:tc>
          <w:tcPr>
            <w:tcW w:w="689" w:type="dxa"/>
            <w:vMerge w:val="restart"/>
            <w:shd w:val="clear" w:color="auto" w:fill="auto"/>
            <w:hideMark/>
          </w:tcPr>
          <w:p w:rsidR="00B93B20" w:rsidRPr="00761258" w:rsidRDefault="004D110D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४</w:t>
            </w: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10471" w:type="dxa"/>
            <w:gridSpan w:val="7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स्वीकृतवार्षिक योजना र कार्यक्रमसँग सम्बन्धित कार्यहरु</w:t>
            </w:r>
          </w:p>
        </w:tc>
      </w:tr>
      <w:tr w:rsidR="004D110D" w:rsidRPr="00761258" w:rsidTr="00437870">
        <w:trPr>
          <w:trHeight w:val="890"/>
        </w:trPr>
        <w:tc>
          <w:tcPr>
            <w:tcW w:w="689" w:type="dxa"/>
            <w:vMerge/>
            <w:shd w:val="clear" w:color="auto" w:fill="auto"/>
            <w:hideMark/>
          </w:tcPr>
          <w:p w:rsidR="00B93B20" w:rsidRPr="00761258" w:rsidRDefault="00B93B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जिल्</w:t>
            </w:r>
            <w:r w:rsidR="00967A81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लाको शैक्षिक तथ्याङ्क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तयारी तथा प्रवोधिकरण</w:t>
            </w:r>
          </w:p>
        </w:tc>
        <w:tc>
          <w:tcPr>
            <w:tcW w:w="18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</w:t>
            </w:r>
            <w:r w:rsidR="00967A81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कार्यन्वयन निर्देशिकाले तोके बमोजिम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नं. १२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C74C1C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</w:t>
            </w:r>
            <w:r w:rsidR="00C74C1C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तथा कार्यक्रम</w:t>
            </w:r>
            <w:r w:rsidR="00C74C1C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</w:t>
            </w:r>
            <w:r w:rsidR="00C74C1C"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B93B20" w:rsidRPr="00761258" w:rsidRDefault="00B93B2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</w:t>
            </w:r>
            <w:r w:rsidR="00967A81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प्रमुख</w:t>
            </w:r>
          </w:p>
        </w:tc>
      </w:tr>
      <w:tr w:rsidR="00967A81" w:rsidRPr="00761258" w:rsidTr="00437870">
        <w:trPr>
          <w:trHeight w:val="890"/>
        </w:trPr>
        <w:tc>
          <w:tcPr>
            <w:tcW w:w="689" w:type="dxa"/>
            <w:vMerge/>
            <w:shd w:val="clear" w:color="auto" w:fill="auto"/>
            <w:hideMark/>
          </w:tcPr>
          <w:p w:rsidR="00967A81" w:rsidRPr="00761258" w:rsidRDefault="00967A81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  <w:cs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शिक्षा तथा म</w:t>
            </w:r>
            <w:r w:rsidR="00C74C1C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ानव सोंत विकास केन्द्रवाट प्रे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षि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त बजेट तथा कार्यक्रम अनुसार तोकिएका विभिन्न कार्यक्रमहरुको सञ्चालन </w:t>
            </w:r>
          </w:p>
        </w:tc>
        <w:tc>
          <w:tcPr>
            <w:tcW w:w="1890" w:type="dxa"/>
            <w:shd w:val="clear" w:color="auto" w:fill="auto"/>
            <w:hideMark/>
          </w:tcPr>
          <w:p w:rsidR="00967A81" w:rsidRPr="00761258" w:rsidRDefault="00967A81" w:rsidP="00077B0B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 कार्यन्वयन निर्देशिकाले तोके बमोजिम</w:t>
            </w:r>
          </w:p>
        </w:tc>
        <w:tc>
          <w:tcPr>
            <w:tcW w:w="990" w:type="dxa"/>
            <w:shd w:val="clear" w:color="auto" w:fill="auto"/>
            <w:hideMark/>
          </w:tcPr>
          <w:p w:rsidR="00967A81" w:rsidRPr="00761258" w:rsidRDefault="00967A81" w:rsidP="00077B0B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नं. १२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योजना तथा 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967A81" w:rsidRPr="00761258" w:rsidRDefault="00967A81" w:rsidP="00077B0B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967A81" w:rsidRPr="00761258" w:rsidRDefault="00967A81" w:rsidP="00077B0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967A81" w:rsidRPr="00761258" w:rsidRDefault="00967A81" w:rsidP="00077B0B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तथा कार्यक्रम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शाखाको शाखा</w:t>
            </w:r>
            <w:r w:rsidR="00C74C1C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967A81" w:rsidRPr="00761258" w:rsidRDefault="00967A81" w:rsidP="00077B0B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602"/>
        </w:trPr>
        <w:tc>
          <w:tcPr>
            <w:tcW w:w="689" w:type="dxa"/>
            <w:vMerge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732594" w:rsidP="00732594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>
              <w:rPr>
                <w:rFonts w:ascii="Kokila" w:eastAsia="Times New Roman" w:hAnsi="Kokila" w:cs="Kokila"/>
                <w:sz w:val="26"/>
                <w:szCs w:val="26"/>
                <w:cs/>
              </w:rPr>
              <w:t>शैक्षिक परा</w:t>
            </w:r>
            <w:r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मर्श तथा</w:t>
            </w:r>
            <w:bookmarkStart w:id="0" w:name="_GoBack"/>
            <w:bookmarkEnd w:id="0"/>
            <w:r w:rsidR="00437870"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समन्वय सम्बन्धी कार्यहरु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कार्यन्वयन निदेशिकाले तोके बमोजिम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692"/>
        </w:trPr>
        <w:tc>
          <w:tcPr>
            <w:tcW w:w="689" w:type="dxa"/>
            <w:vMerge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437870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शहिदका</w:t>
            </w:r>
            <w:r w:rsidRPr="00761258">
              <w:rPr>
                <w:rFonts w:ascii="Kokila" w:eastAsia="Times New Roman" w:hAnsi="Kokila" w:cs="Kokila" w:hint="cs"/>
                <w:color w:val="000000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छोरा छोरीला</w:t>
            </w:r>
            <w:r w:rsidRPr="00761258">
              <w:rPr>
                <w:rFonts w:ascii="Kokila" w:eastAsia="Times New Roman" w:hAnsi="Kokila" w:cs="Kokila" w:hint="cs"/>
                <w:color w:val="000000"/>
                <w:sz w:val="26"/>
                <w:szCs w:val="26"/>
                <w:cs/>
              </w:rPr>
              <w:t>ई</w:t>
            </w: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 xml:space="preserve"> छात्रव</w:t>
            </w:r>
            <w:r w:rsidRPr="00761258">
              <w:rPr>
                <w:rFonts w:ascii="Kokila" w:eastAsia="Times New Roman" w:hAnsi="Kokila" w:cs="Kokila" w:hint="cs"/>
                <w:color w:val="000000"/>
                <w:sz w:val="26"/>
                <w:szCs w:val="26"/>
                <w:cs/>
              </w:rPr>
              <w:t>ृति</w:t>
            </w: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</w:rPr>
              <w:t xml:space="preserve">            (</w:t>
            </w: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गैरआवासिय-उच्च माध्यमिक)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छात्रवृति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निर्देशिका २०७४ ले तोके बमोजिमका कागजातहरु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्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यान्वयन निर्देशिकाले तोके बमोजिमको समयमा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656"/>
        </w:trPr>
        <w:tc>
          <w:tcPr>
            <w:tcW w:w="689" w:type="dxa"/>
            <w:vMerge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द्वन्द</w:t>
            </w:r>
            <w:r w:rsidRPr="00761258">
              <w:rPr>
                <w:rFonts w:ascii="Kokila" w:eastAsia="Times New Roman" w:hAnsi="Kokila" w:cs="Kokila" w:hint="cs"/>
                <w:color w:val="000000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पिडितछात्रवृती (गैरआवासिय-उच्च माध्यमिक)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छात्रवृति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निर्देशिका २०७४ ले तोके बमोजिमका कागजातहरु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कार्यान्वयन निर्देशिकाले तोके बमोजिमको समयमा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720"/>
        </w:trPr>
        <w:tc>
          <w:tcPr>
            <w:tcW w:w="689" w:type="dxa"/>
            <w:vMerge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वैदेशिक</w:t>
            </w:r>
            <w:r w:rsidRPr="00761258">
              <w:rPr>
                <w:rFonts w:ascii="Kokila" w:eastAsia="Times New Roman" w:hAnsi="Kokila" w:cs="Kokila" w:hint="cs"/>
                <w:color w:val="000000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color w:val="000000"/>
                <w:sz w:val="26"/>
                <w:szCs w:val="26"/>
                <w:cs/>
              </w:rPr>
              <w:t>रोजगार छात्रवृत्तिका लागि निवेदन सङ्कलन तथा सम्प्रेषण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वैदेशिक रोजगार छात्रवृत्ति सञ्चालन कार्यविधि २०७१को व्यवस्था बमोजिमका कागजात र प्रकृया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 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निर्देशिकाले तोके बमोजिम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710"/>
        </w:trPr>
        <w:tc>
          <w:tcPr>
            <w:tcW w:w="689" w:type="dxa"/>
            <w:vMerge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विविध प्रकारका तालिमको लागि समन्वय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सञ्चालन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अनुगमन तथा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प्रतिवेदन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स्वीकृत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वार्षिक कार्यक्रम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प्राप्त माग र इकाइले तय गरेको वार्षिक कार्यक्रम सञ्चालन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कार्यविधि अनुसार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हुने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720"/>
        </w:trPr>
        <w:tc>
          <w:tcPr>
            <w:tcW w:w="689" w:type="dxa"/>
            <w:vMerge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सबै किसिमका विद्यालयहरुको अनुगमन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निरीक्षण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प्रतिवेदन र सिफारिस सम्बन्धी कार्यहरु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आवश्यकताकाआधारमा तत्काल उपयुक्त कार्यविधि तयार गरी कार्य सम्पादन गरिने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1259"/>
        </w:trPr>
        <w:tc>
          <w:tcPr>
            <w:tcW w:w="689" w:type="dxa"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lastRenderedPageBreak/>
              <w:t>५</w:t>
            </w: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वेरुजु फर्स्यौट सम्वन्धी कार्य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43787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भौतिक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सेवा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शाखाको  समन्वयमा</w:t>
            </w:r>
            <w:r w:rsidRPr="00761258">
              <w:rPr>
                <w:rFonts w:ascii="Kokila" w:eastAsia="Times New Roman" w:hAnsi="Kokila" w:cs="Kokila"/>
                <w:b/>
                <w:bCs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प्राप्त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बिल भर्पाई संकलन गर्ने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प्रस्ताव तयारी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म.ले.प. को कार्यालयमा पेश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 १२ योजना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तथा कार्यक्रम शाखा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>,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कोठा नं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३ र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८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भौतिक सेवा शाखा तथा कोठा नं १८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आर्थिक प्रशासन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निःशुल्क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638"/>
        </w:trPr>
        <w:tc>
          <w:tcPr>
            <w:tcW w:w="689" w:type="dxa"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६</w:t>
            </w: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सूचनाको अध्यावधिक एवं प्रकाशन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सूचनाको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हक सम्बन्धी ऐन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२०६४ को दफा ५(३) तथा सूचनाको हक सम्बन्धी नियमावली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२०६५ को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नियम ३ बमोजिमका सूचनाहरु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निशुल्क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त्रैमासिक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रुपमा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967A81" w:rsidRPr="00761258" w:rsidTr="00437870">
        <w:trPr>
          <w:trHeight w:val="656"/>
        </w:trPr>
        <w:tc>
          <w:tcPr>
            <w:tcW w:w="689" w:type="dxa"/>
            <w:shd w:val="clear" w:color="auto" w:fill="auto"/>
            <w:hideMark/>
          </w:tcPr>
          <w:p w:rsidR="00967A81" w:rsidRPr="00761258" w:rsidRDefault="00440C2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७</w:t>
            </w:r>
          </w:p>
        </w:tc>
        <w:tc>
          <w:tcPr>
            <w:tcW w:w="2731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सूचना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प्रदान</w:t>
            </w:r>
          </w:p>
        </w:tc>
        <w:tc>
          <w:tcPr>
            <w:tcW w:w="1890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मागको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आधारमा सूचना प्रदान गर्ने</w:t>
            </w:r>
          </w:p>
        </w:tc>
        <w:tc>
          <w:tcPr>
            <w:tcW w:w="990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सूचनाको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प्रकृति अनुसार निशुल्क देखि रु ५०सम्म</w:t>
            </w:r>
          </w:p>
        </w:tc>
        <w:tc>
          <w:tcPr>
            <w:tcW w:w="1284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सूचनाका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आधारमा तत्काल देखि ७ दिन भित्र</w:t>
            </w:r>
          </w:p>
        </w:tc>
        <w:tc>
          <w:tcPr>
            <w:tcW w:w="1236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सूचना</w:t>
            </w:r>
            <w:r w:rsidR="00761258"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अधिकारी</w:t>
            </w:r>
          </w:p>
        </w:tc>
        <w:tc>
          <w:tcPr>
            <w:tcW w:w="1350" w:type="dxa"/>
            <w:shd w:val="clear" w:color="auto" w:fill="auto"/>
            <w:hideMark/>
          </w:tcPr>
          <w:p w:rsidR="00967A81" w:rsidRPr="00761258" w:rsidRDefault="00967A81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960"/>
        </w:trPr>
        <w:tc>
          <w:tcPr>
            <w:tcW w:w="689" w:type="dxa"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८</w:t>
            </w: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शिक्षा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विज्ञान तथा प्रविधि मन्त्रालय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शिक्षा तथा मानव स्रोत विकास केन्द्र एवम अन्य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केन्द्रीय निकाय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हरुले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 समय समयमा तोकि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दि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एका कार्यहरु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प्राप्त नीति नियम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निर्देशिका र परिपत्र अनुसार सम्पादन गर्न निर्देशन भए अनुसार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शाखा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लगायत सम्बन्धित शाखा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तोकिएको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नर्मस् अनुसार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  <w:tr w:rsidR="00437870" w:rsidRPr="00761258" w:rsidTr="00437870">
        <w:trPr>
          <w:trHeight w:val="1151"/>
        </w:trPr>
        <w:tc>
          <w:tcPr>
            <w:tcW w:w="689" w:type="dxa"/>
            <w:shd w:val="clear" w:color="auto" w:fill="auto"/>
            <w:hideMark/>
          </w:tcPr>
          <w:p w:rsidR="00437870" w:rsidRPr="00761258" w:rsidRDefault="00437870" w:rsidP="00761258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९</w:t>
            </w:r>
          </w:p>
        </w:tc>
        <w:tc>
          <w:tcPr>
            <w:tcW w:w="2731" w:type="dxa"/>
            <w:shd w:val="clear" w:color="auto" w:fill="auto"/>
            <w:hideMark/>
          </w:tcPr>
          <w:p w:rsidR="00437870" w:rsidRPr="00761258" w:rsidRDefault="00437870" w:rsidP="00967A81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शिक्षाविकास निर्देशनालय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बागमती प्रदेशवाट सञ्चालन हुने कार्यक्रमहरु</w:t>
            </w:r>
          </w:p>
        </w:tc>
        <w:tc>
          <w:tcPr>
            <w:tcW w:w="1890" w:type="dxa"/>
            <w:shd w:val="clear" w:color="auto" w:fill="auto"/>
            <w:hideMark/>
          </w:tcPr>
          <w:p w:rsidR="00437870" w:rsidRPr="00761258" w:rsidRDefault="00437870" w:rsidP="00967A81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प्राप्त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 xml:space="preserve">नीति नियम 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निर्देशिका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परिपत्र र कार्यक्रम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कार्यक्रम कार्यन्वयन निर्देशिका तथा सम्बन्धित मन्त्रालय</w:t>
            </w:r>
            <w:r w:rsidRPr="00761258">
              <w:rPr>
                <w:rFonts w:ascii="Kokila" w:eastAsia="Times New Roman" w:hAnsi="Kokila" w:cs="Kokila"/>
                <w:sz w:val="26"/>
                <w:szCs w:val="26"/>
              </w:rPr>
              <w:t xml:space="preserve">,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निर्देशनालयबाट तयार पारिएको कार्यक्रम सञ्चालन प्रक्रिया अनुसार समन्वय तथा अन्य तोकिदिएका कार्यहरु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कोठा नं. १२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योजना तथा कार्यक्रम शाखा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लगायत सम्बन्धित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 xml:space="preserve">अन्य 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शाखा</w:t>
            </w: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हरु</w:t>
            </w:r>
          </w:p>
        </w:tc>
        <w:tc>
          <w:tcPr>
            <w:tcW w:w="990" w:type="dxa"/>
            <w:shd w:val="clear" w:color="auto" w:fill="auto"/>
            <w:hideMark/>
          </w:tcPr>
          <w:p w:rsidR="00437870" w:rsidRPr="00761258" w:rsidRDefault="00437870" w:rsidP="00440C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तोकिएको नर्म्स अनुसार</w:t>
            </w:r>
          </w:p>
        </w:tc>
        <w:tc>
          <w:tcPr>
            <w:tcW w:w="1284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निरन्तर</w:t>
            </w:r>
          </w:p>
        </w:tc>
        <w:tc>
          <w:tcPr>
            <w:tcW w:w="1236" w:type="dxa"/>
            <w:shd w:val="clear" w:color="auto" w:fill="auto"/>
            <w:hideMark/>
          </w:tcPr>
          <w:p w:rsidR="00437870" w:rsidRPr="00761258" w:rsidRDefault="00437870">
            <w:pPr>
              <w:rPr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 w:hint="cs"/>
                <w:sz w:val="26"/>
                <w:szCs w:val="26"/>
                <w:cs/>
              </w:rPr>
              <w:t>योजना तथा कार्यक्रम शाखाको शाखा अधिकृत</w:t>
            </w:r>
          </w:p>
        </w:tc>
        <w:tc>
          <w:tcPr>
            <w:tcW w:w="1350" w:type="dxa"/>
            <w:shd w:val="clear" w:color="auto" w:fill="auto"/>
            <w:hideMark/>
          </w:tcPr>
          <w:p w:rsidR="00437870" w:rsidRPr="00761258" w:rsidRDefault="00437870" w:rsidP="00B93B20">
            <w:pPr>
              <w:spacing w:after="0" w:line="240" w:lineRule="auto"/>
              <w:rPr>
                <w:rFonts w:ascii="Kokila" w:eastAsia="Times New Roman" w:hAnsi="Kokila" w:cs="Kokila"/>
                <w:sz w:val="26"/>
                <w:szCs w:val="26"/>
              </w:rPr>
            </w:pPr>
            <w:r w:rsidRPr="00761258">
              <w:rPr>
                <w:rFonts w:ascii="Kokila" w:eastAsia="Times New Roman" w:hAnsi="Kokila" w:cs="Kokila"/>
                <w:sz w:val="26"/>
                <w:szCs w:val="26"/>
                <w:cs/>
              </w:rPr>
              <w:t>इकाइ प्रमुख</w:t>
            </w:r>
          </w:p>
        </w:tc>
      </w:tr>
    </w:tbl>
    <w:p w:rsidR="004D110D" w:rsidRDefault="004D110D" w:rsidP="00B93B20"/>
    <w:sectPr w:rsidR="004D110D" w:rsidSect="00D6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20"/>
    <w:rsid w:val="00077B0B"/>
    <w:rsid w:val="00095B76"/>
    <w:rsid w:val="000F6382"/>
    <w:rsid w:val="0016430A"/>
    <w:rsid w:val="003064D5"/>
    <w:rsid w:val="00364D7D"/>
    <w:rsid w:val="00437870"/>
    <w:rsid w:val="00440C20"/>
    <w:rsid w:val="0047682F"/>
    <w:rsid w:val="004D110D"/>
    <w:rsid w:val="00616F90"/>
    <w:rsid w:val="0068697B"/>
    <w:rsid w:val="006E79CD"/>
    <w:rsid w:val="00732594"/>
    <w:rsid w:val="00735DE0"/>
    <w:rsid w:val="00761258"/>
    <w:rsid w:val="00855BE4"/>
    <w:rsid w:val="00874FBC"/>
    <w:rsid w:val="00910E91"/>
    <w:rsid w:val="00967A81"/>
    <w:rsid w:val="00B93B20"/>
    <w:rsid w:val="00C05865"/>
    <w:rsid w:val="00C3753B"/>
    <w:rsid w:val="00C74C1C"/>
    <w:rsid w:val="00D66F6A"/>
    <w:rsid w:val="00D91D14"/>
    <w:rsid w:val="00DF165F"/>
    <w:rsid w:val="00F13BEF"/>
    <w:rsid w:val="00FF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3B20"/>
  </w:style>
  <w:style w:type="paragraph" w:styleId="BalloonText">
    <w:name w:val="Balloon Text"/>
    <w:basedOn w:val="Normal"/>
    <w:link w:val="BalloonTextChar"/>
    <w:uiPriority w:val="99"/>
    <w:semiHidden/>
    <w:unhideWhenUsed/>
    <w:rsid w:val="00B93B20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20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B93B2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93B20"/>
    <w:pPr>
      <w:spacing w:line="240" w:lineRule="auto"/>
    </w:pPr>
    <w:rPr>
      <w:b/>
      <w:bCs/>
      <w:color w:val="4F81BD" w:themeColor="accent1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3B20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93B2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3B20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93B20"/>
    <w:rPr>
      <w:szCs w:val="22"/>
      <w:lang w:bidi="ar-SA"/>
    </w:rPr>
  </w:style>
  <w:style w:type="paragraph" w:styleId="ListParagraph">
    <w:name w:val="List Paragraph"/>
    <w:basedOn w:val="Normal"/>
    <w:qFormat/>
    <w:rsid w:val="00B93B20"/>
    <w:pPr>
      <w:ind w:left="720"/>
      <w:contextualSpacing/>
    </w:pPr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9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B2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3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3B20"/>
  </w:style>
  <w:style w:type="paragraph" w:styleId="BalloonText">
    <w:name w:val="Balloon Text"/>
    <w:basedOn w:val="Normal"/>
    <w:link w:val="BalloonTextChar"/>
    <w:uiPriority w:val="99"/>
    <w:semiHidden/>
    <w:unhideWhenUsed/>
    <w:rsid w:val="00B93B20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20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B93B2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93B20"/>
    <w:pPr>
      <w:spacing w:line="240" w:lineRule="auto"/>
    </w:pPr>
    <w:rPr>
      <w:b/>
      <w:bCs/>
      <w:color w:val="4F81BD" w:themeColor="accent1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3B20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93B2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3B20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93B20"/>
    <w:rPr>
      <w:szCs w:val="22"/>
      <w:lang w:bidi="ar-SA"/>
    </w:rPr>
  </w:style>
  <w:style w:type="paragraph" w:styleId="ListParagraph">
    <w:name w:val="List Paragraph"/>
    <w:basedOn w:val="Normal"/>
    <w:qFormat/>
    <w:rsid w:val="00B93B20"/>
    <w:pPr>
      <w:ind w:left="720"/>
      <w:contextualSpacing/>
    </w:pPr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9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B2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2023-02-14T02:56:00Z</dcterms:created>
  <dcterms:modified xsi:type="dcterms:W3CDTF">2023-02-14T04:53:00Z</dcterms:modified>
</cp:coreProperties>
</file>